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63" w:rsidRPr="005F799C" w:rsidRDefault="00E57C72" w:rsidP="00802949">
      <w:pPr>
        <w:spacing w:line="240" w:lineRule="auto"/>
        <w:jc w:val="both"/>
        <w:rPr>
          <w:rFonts w:ascii="Bookman Old Style" w:hAnsi="Bookman Old Style" w:cs="Tahoma"/>
        </w:rPr>
      </w:pPr>
      <w:r w:rsidRPr="00E57C72">
        <w:rPr>
          <w:rFonts w:ascii="Bookman Old Style" w:hAnsi="Bookman Old Style" w:cs="Arial"/>
          <w:noProof/>
        </w:rPr>
        <w:pict>
          <v:rect id="Rectangle 5" o:spid="_x0000_s1026" style="position:absolute;left:0;text-align:left;margin-left:0;margin-top:0;width:456.6pt;height:23.4pt;z-index:251664384;visibility:visible;mso-width-relative:margin;mso-height-relative:margin;v-text-anchor:middle" fillcolor="#adb9ca" strokecolor="#8497b0" strokeweight="1pt">
            <v:textbox>
              <w:txbxContent>
                <w:p w:rsidR="004572DB" w:rsidRPr="00057D0F" w:rsidRDefault="004572DB" w:rsidP="004572D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Minimally </w:t>
                  </w:r>
                  <w:r w:rsidR="002870E1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nvasive Surgery Masterclass</w:t>
                  </w:r>
                </w:p>
              </w:txbxContent>
            </v:textbox>
          </v:rect>
        </w:pict>
      </w:r>
    </w:p>
    <w:p w:rsidR="001E1DC2" w:rsidRPr="005F799C" w:rsidRDefault="001E1DC2" w:rsidP="00802949">
      <w:pPr>
        <w:spacing w:line="240" w:lineRule="auto"/>
        <w:jc w:val="both"/>
        <w:rPr>
          <w:rFonts w:ascii="Bookman Old Style" w:hAnsi="Bookman Old Style" w:cs="Tahoma"/>
        </w:rPr>
      </w:pPr>
    </w:p>
    <w:p w:rsidR="00F36CB8" w:rsidRPr="005F799C" w:rsidRDefault="00802949" w:rsidP="00F36CB8">
      <w:pPr>
        <w:rPr>
          <w:rFonts w:ascii="Bookman Old Style" w:eastAsia="Times New Roman" w:hAnsi="Bookman Old Style" w:cs="Times New Roman"/>
          <w:color w:val="555555"/>
          <w:shd w:val="clear" w:color="auto" w:fill="F7F7F7"/>
        </w:rPr>
      </w:pPr>
      <w:r w:rsidRPr="005F799C">
        <w:rPr>
          <w:rFonts w:ascii="Bookman Old Style" w:hAnsi="Bookman Old Style" w:cs="Tahoma"/>
        </w:rPr>
        <w:t xml:space="preserve">Το </w:t>
      </w:r>
      <w:r w:rsidR="00EA214B" w:rsidRPr="005F799C">
        <w:rPr>
          <w:rFonts w:ascii="Bookman Old Style" w:hAnsi="Bookman Old Style" w:cs="Tahoma"/>
        </w:rPr>
        <w:t>“</w:t>
      </w:r>
      <w:r w:rsidRPr="005F799C">
        <w:rPr>
          <w:rFonts w:ascii="Bookman Old Style" w:hAnsi="Bookman Old Style" w:cs="Tahoma"/>
        </w:rPr>
        <w:t>Minimally Invasive</w:t>
      </w:r>
      <w:r w:rsidR="004F01C7" w:rsidRPr="005F799C">
        <w:rPr>
          <w:rFonts w:ascii="Bookman Old Style" w:hAnsi="Bookman Old Style" w:cs="Tahoma"/>
        </w:rPr>
        <w:t xml:space="preserve"> </w:t>
      </w:r>
      <w:r w:rsidR="00F36CB8" w:rsidRPr="005F799C">
        <w:rPr>
          <w:rFonts w:ascii="Bookman Old Style" w:hAnsi="Bookman Old Style" w:cs="Tahoma"/>
          <w:lang w:val="en-US"/>
        </w:rPr>
        <w:t>Gynecologic</w:t>
      </w:r>
      <w:r w:rsidR="004F01C7" w:rsidRPr="005F799C">
        <w:rPr>
          <w:rFonts w:ascii="Bookman Old Style" w:hAnsi="Bookman Old Style" w:cs="Tahoma"/>
        </w:rPr>
        <w:t xml:space="preserve"> </w:t>
      </w:r>
      <w:r w:rsidRPr="005F799C">
        <w:rPr>
          <w:rFonts w:ascii="Bookman Old Style" w:hAnsi="Bookman Old Style" w:cs="Tahoma"/>
        </w:rPr>
        <w:t xml:space="preserve"> Surgery </w:t>
      </w:r>
      <w:r w:rsidR="00F36CB8" w:rsidRPr="005F799C">
        <w:rPr>
          <w:rFonts w:ascii="Bookman Old Style" w:hAnsi="Bookman Old Style" w:cs="Tahoma"/>
        </w:rPr>
        <w:t xml:space="preserve"> </w:t>
      </w:r>
      <w:r w:rsidRPr="005F799C">
        <w:rPr>
          <w:rFonts w:ascii="Bookman Old Style" w:hAnsi="Bookman Old Style" w:cs="Tahoma"/>
        </w:rPr>
        <w:t>Masterclass</w:t>
      </w:r>
      <w:r w:rsidR="00EA214B" w:rsidRPr="005F799C">
        <w:rPr>
          <w:rFonts w:ascii="Bookman Old Style" w:hAnsi="Bookman Old Style" w:cs="Tahoma"/>
        </w:rPr>
        <w:t xml:space="preserve">” </w:t>
      </w:r>
      <w:r w:rsidRPr="005F799C">
        <w:rPr>
          <w:rFonts w:ascii="Bookman Old Style" w:hAnsi="Bookman Old Style" w:cs="Tahoma"/>
        </w:rPr>
        <w:t xml:space="preserve">είναι το πρώτο πρακτικό εκπαιδευτικό πρόγραμμα γυναικολογικής </w:t>
      </w:r>
      <w:r w:rsidR="00F36CB8" w:rsidRPr="005F799C">
        <w:rPr>
          <w:rFonts w:ascii="Bookman Old Style" w:hAnsi="Bookman Old Style" w:cs="Tahoma"/>
        </w:rPr>
        <w:t xml:space="preserve">χειρουργικής </w:t>
      </w:r>
      <w:r w:rsidRPr="005F799C">
        <w:rPr>
          <w:rFonts w:ascii="Bookman Old Style" w:hAnsi="Bookman Old Style" w:cs="Tahoma"/>
        </w:rPr>
        <w:t xml:space="preserve">σε πτωματικά πρότυπα στην Ελλάδα και έχει σχεδιαστεί </w:t>
      </w:r>
      <w:r w:rsidR="00F36CB8" w:rsidRPr="005F799C">
        <w:rPr>
          <w:rFonts w:ascii="Bookman Old Style" w:hAnsi="Bookman Old Style" w:cs="Tahoma"/>
        </w:rPr>
        <w:t xml:space="preserve">από την Β Μαιευτική και </w:t>
      </w:r>
      <w:r w:rsidR="005F799C" w:rsidRPr="005F799C">
        <w:rPr>
          <w:rFonts w:ascii="Bookman Old Style" w:hAnsi="Bookman Old Style" w:cs="Tahoma"/>
        </w:rPr>
        <w:t>Γυναικολογική</w:t>
      </w:r>
      <w:r w:rsidR="00F36CB8" w:rsidRPr="005F799C">
        <w:rPr>
          <w:rFonts w:ascii="Bookman Old Style" w:hAnsi="Bookman Old Style" w:cs="Tahoma"/>
        </w:rPr>
        <w:t xml:space="preserve"> </w:t>
      </w:r>
      <w:r w:rsidR="005F799C" w:rsidRPr="005F799C">
        <w:rPr>
          <w:rFonts w:ascii="Bookman Old Style" w:hAnsi="Bookman Old Style" w:cs="Tahoma"/>
        </w:rPr>
        <w:t>κλινική</w:t>
      </w:r>
      <w:r w:rsidR="00F36CB8" w:rsidRPr="005F799C">
        <w:rPr>
          <w:rFonts w:ascii="Bookman Old Style" w:hAnsi="Bookman Old Style" w:cs="Tahoma"/>
        </w:rPr>
        <w:t xml:space="preserve"> του Αρεταιείου </w:t>
      </w:r>
      <w:r w:rsidR="005F799C" w:rsidRPr="005F799C">
        <w:rPr>
          <w:rFonts w:ascii="Bookman Old Style" w:hAnsi="Bookman Old Style" w:cs="Tahoma"/>
        </w:rPr>
        <w:t>Νοσοκομείου</w:t>
      </w:r>
      <w:r w:rsidR="00F36CB8" w:rsidRPr="005F799C">
        <w:rPr>
          <w:rFonts w:ascii="Bookman Old Style" w:hAnsi="Bookman Old Style" w:cs="Tahoma"/>
        </w:rPr>
        <w:t xml:space="preserve"> σε </w:t>
      </w:r>
      <w:r w:rsidR="005F799C" w:rsidRPr="005F799C">
        <w:rPr>
          <w:rFonts w:ascii="Bookman Old Style" w:hAnsi="Bookman Old Style" w:cs="Tahoma"/>
        </w:rPr>
        <w:t>συνεργασία</w:t>
      </w:r>
      <w:r w:rsidR="00F36CB8" w:rsidRPr="005F799C">
        <w:rPr>
          <w:rFonts w:ascii="Bookman Old Style" w:hAnsi="Bookman Old Style" w:cs="Tahoma"/>
        </w:rPr>
        <w:t xml:space="preserve"> με το </w:t>
      </w:r>
      <w:r w:rsidR="00F36CB8" w:rsidRPr="005F799C">
        <w:rPr>
          <w:rFonts w:ascii="Bookman Old Style" w:hAnsi="Bookman Old Style" w:cs="Tahoma"/>
          <w:lang w:val="en-US"/>
        </w:rPr>
        <w:t>nodes</w:t>
      </w:r>
      <w:r w:rsidR="004F01C7" w:rsidRPr="005F799C">
        <w:rPr>
          <w:rFonts w:ascii="Bookman Old Style" w:hAnsi="Bookman Old Style" w:cs="Tahoma"/>
        </w:rPr>
        <w:t xml:space="preserve"> </w:t>
      </w:r>
      <w:r w:rsidR="00F36CB8" w:rsidRPr="005F799C">
        <w:rPr>
          <w:rFonts w:ascii="Bookman Old Style" w:hAnsi="Bookman Old Style" w:cs="Tahoma"/>
          <w:lang w:val="en-US"/>
        </w:rPr>
        <w:t>institute</w:t>
      </w:r>
      <w:r w:rsidR="004F01C7" w:rsidRPr="005F799C">
        <w:rPr>
          <w:rFonts w:ascii="Bookman Old Style" w:hAnsi="Bookman Old Style" w:cs="Tahoma"/>
        </w:rPr>
        <w:t xml:space="preserve">. </w:t>
      </w:r>
    </w:p>
    <w:p w:rsidR="00F36CB8" w:rsidRPr="005F799C" w:rsidRDefault="004F01C7" w:rsidP="005F799C">
      <w:pPr>
        <w:rPr>
          <w:rFonts w:ascii="Bookman Old Style" w:hAnsi="Bookman Old Style"/>
          <w:shd w:val="clear" w:color="auto" w:fill="F7F7F7"/>
        </w:rPr>
      </w:pPr>
      <w:r w:rsidRPr="005F799C">
        <w:rPr>
          <w:rFonts w:ascii="Bookman Old Style" w:hAnsi="Bookman Old Style"/>
          <w:shd w:val="clear" w:color="auto" w:fill="F7F7F7"/>
        </w:rPr>
        <w:t xml:space="preserve">Το μάθημα θα </w:t>
      </w:r>
      <w:r w:rsidR="005F799C" w:rsidRPr="005F799C">
        <w:rPr>
          <w:rFonts w:ascii="Bookman Old Style" w:hAnsi="Bookman Old Style"/>
          <w:shd w:val="clear" w:color="auto" w:fill="F7F7F7"/>
        </w:rPr>
        <w:t>παρέχει</w:t>
      </w:r>
      <w:r w:rsidRPr="005F799C">
        <w:rPr>
          <w:rFonts w:ascii="Bookman Old Style" w:hAnsi="Bookman Old Style"/>
          <w:shd w:val="clear" w:color="auto" w:fill="F7F7F7"/>
        </w:rPr>
        <w:t xml:space="preserve"> μια βήμα προς βήμα προσέγγιση στην τυπική λαπαροσκοπική υστερεκτομή.</w:t>
      </w:r>
    </w:p>
    <w:p w:rsidR="00F36CB8" w:rsidRPr="005F799C" w:rsidRDefault="004F01C7" w:rsidP="005F799C">
      <w:pPr>
        <w:rPr>
          <w:rFonts w:ascii="Bookman Old Style" w:hAnsi="Bookman Old Style"/>
          <w:shd w:val="clear" w:color="auto" w:fill="F7F7F7"/>
        </w:rPr>
      </w:pPr>
      <w:r w:rsidRPr="005F799C">
        <w:rPr>
          <w:rFonts w:ascii="Bookman Old Style" w:hAnsi="Bookman Old Style"/>
          <w:shd w:val="clear" w:color="auto" w:fill="F7F7F7"/>
        </w:rPr>
        <w:t xml:space="preserve">Επιπλέον, σκοπός του μαθήματος είναι να εξοικειωθούν οι γυναικολόγοι με το πλευρικό τοίχωμα της πυέλου προκειμένου να περιηγηθούν στους οπισθοπεριτοναϊκούς χώρους και να 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αναγνωρίσουν </w:t>
      </w:r>
      <w:r w:rsidRPr="005F799C">
        <w:rPr>
          <w:rFonts w:ascii="Bookman Old Style" w:hAnsi="Bookman Old Style"/>
          <w:shd w:val="clear" w:color="auto" w:fill="F7F7F7"/>
        </w:rPr>
        <w:t xml:space="preserve"> όλες τις </w:t>
      </w:r>
      <w:r w:rsidR="005F799C" w:rsidRPr="005F799C">
        <w:rPr>
          <w:rFonts w:ascii="Bookman Old Style" w:hAnsi="Bookman Old Style"/>
          <w:shd w:val="clear" w:color="auto" w:fill="F7F7F7"/>
        </w:rPr>
        <w:t>ανατομικές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 δομές </w:t>
      </w:r>
      <w:r w:rsidRPr="005F799C">
        <w:rPr>
          <w:rFonts w:ascii="Bookman Old Style" w:hAnsi="Bookman Old Style"/>
          <w:shd w:val="clear" w:color="auto" w:fill="F7F7F7"/>
        </w:rPr>
        <w:t xml:space="preserve"> που είναι απαραίτητες για </w:t>
      </w:r>
      <w:r w:rsidR="005F799C" w:rsidRPr="005F799C">
        <w:rPr>
          <w:rFonts w:ascii="Bookman Old Style" w:hAnsi="Bookman Old Style"/>
          <w:shd w:val="clear" w:color="auto" w:fill="F7F7F7"/>
        </w:rPr>
        <w:t>επιπεπλεγμένη</w:t>
      </w:r>
      <w:r w:rsidRPr="005F799C">
        <w:rPr>
          <w:rFonts w:ascii="Bookman Old Style" w:hAnsi="Bookman Old Style"/>
          <w:shd w:val="clear" w:color="auto" w:fill="F7F7F7"/>
        </w:rPr>
        <w:t xml:space="preserve"> λαπαροσκοπική χειρουργική: Οι συμμετέχοντες θα λάβουν οδηγίες για τον τρόπο αναγνώρισης και 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παρασκευής </w:t>
      </w:r>
      <w:r w:rsidRPr="005F799C">
        <w:rPr>
          <w:rFonts w:ascii="Bookman Old Style" w:hAnsi="Bookman Old Style"/>
          <w:shd w:val="clear" w:color="auto" w:fill="F7F7F7"/>
        </w:rPr>
        <w:t xml:space="preserve"> του ουρητήρα, πώς για να 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εντοπίσουν </w:t>
      </w:r>
      <w:r w:rsidRPr="005F799C">
        <w:rPr>
          <w:rFonts w:ascii="Bookman Old Style" w:hAnsi="Bookman Old Style"/>
          <w:shd w:val="clear" w:color="auto" w:fill="F7F7F7"/>
        </w:rPr>
        <w:t xml:space="preserve"> την </w:t>
      </w:r>
      <w:r w:rsidR="005F799C" w:rsidRPr="005F799C">
        <w:rPr>
          <w:rFonts w:ascii="Bookman Old Style" w:hAnsi="Bookman Old Style"/>
          <w:shd w:val="clear" w:color="auto" w:fill="F7F7F7"/>
        </w:rPr>
        <w:t>έ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κφυση </w:t>
      </w:r>
      <w:r w:rsidRPr="005F799C">
        <w:rPr>
          <w:rFonts w:ascii="Bookman Old Style" w:hAnsi="Bookman Old Style"/>
          <w:shd w:val="clear" w:color="auto" w:fill="F7F7F7"/>
        </w:rPr>
        <w:t xml:space="preserve"> της μητριαίας αρτηρίας, πώς να αναγνωρίσ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ουν </w:t>
      </w:r>
      <w:r w:rsidRPr="005F799C">
        <w:rPr>
          <w:rFonts w:ascii="Bookman Old Style" w:hAnsi="Bookman Old Style"/>
          <w:shd w:val="clear" w:color="auto" w:fill="F7F7F7"/>
        </w:rPr>
        <w:t xml:space="preserve"> και να 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παρασκευάσουν </w:t>
      </w:r>
      <w:r w:rsidRPr="005F799C">
        <w:rPr>
          <w:rFonts w:ascii="Bookman Old Style" w:hAnsi="Bookman Old Style"/>
          <w:shd w:val="clear" w:color="auto" w:fill="F7F7F7"/>
        </w:rPr>
        <w:t xml:space="preserve"> </w:t>
      </w:r>
      <w:r w:rsidR="00F36CB8" w:rsidRPr="005F799C">
        <w:rPr>
          <w:rFonts w:ascii="Bookman Old Style" w:hAnsi="Bookman Old Style"/>
          <w:shd w:val="clear" w:color="auto" w:fill="F7F7F7"/>
        </w:rPr>
        <w:t>τους αν</w:t>
      </w:r>
      <w:r w:rsidR="005F799C" w:rsidRPr="005F799C">
        <w:rPr>
          <w:rFonts w:ascii="Bookman Old Style" w:hAnsi="Bookman Old Style"/>
          <w:shd w:val="clear" w:color="auto" w:fill="F7F7F7"/>
        </w:rPr>
        <w:t>ά</w:t>
      </w:r>
      <w:r w:rsidR="00F36CB8" w:rsidRPr="005F799C">
        <w:rPr>
          <w:rFonts w:ascii="Bookman Old Style" w:hAnsi="Bookman Old Style"/>
          <w:shd w:val="clear" w:color="auto" w:fill="F7F7F7"/>
        </w:rPr>
        <w:t>γγειους χ</w:t>
      </w:r>
      <w:r w:rsidR="005F799C" w:rsidRPr="005F799C">
        <w:rPr>
          <w:rFonts w:ascii="Bookman Old Style" w:hAnsi="Bookman Old Style"/>
          <w:shd w:val="clear" w:color="auto" w:fill="F7F7F7"/>
        </w:rPr>
        <w:t>ώ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ρους </w:t>
      </w:r>
      <w:r w:rsidRPr="005F799C">
        <w:rPr>
          <w:rFonts w:ascii="Bookman Old Style" w:hAnsi="Bookman Old Style"/>
          <w:shd w:val="clear" w:color="auto" w:fill="F7F7F7"/>
        </w:rPr>
        <w:t xml:space="preserve"> της πυέλου πώς να </w:t>
      </w:r>
      <w:r w:rsidR="00F36CB8" w:rsidRPr="005F799C">
        <w:rPr>
          <w:rFonts w:ascii="Bookman Old Style" w:hAnsi="Bookman Old Style"/>
          <w:shd w:val="clear" w:color="auto" w:fill="F7F7F7"/>
        </w:rPr>
        <w:t>αναγνωρίσουν το</w:t>
      </w:r>
      <w:r w:rsidRPr="005F799C">
        <w:rPr>
          <w:rFonts w:ascii="Bookman Old Style" w:hAnsi="Bookman Old Style"/>
          <w:shd w:val="clear" w:color="auto" w:fill="F7F7F7"/>
        </w:rPr>
        <w:t xml:space="preserve"> </w:t>
      </w:r>
      <w:r w:rsidR="005F799C" w:rsidRPr="005F799C">
        <w:rPr>
          <w:rFonts w:ascii="Bookman Old Style" w:hAnsi="Bookman Old Style"/>
          <w:shd w:val="clear" w:color="auto" w:fill="F7F7F7"/>
        </w:rPr>
        <w:t>θυρεοειδές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 </w:t>
      </w:r>
      <w:r w:rsidRPr="005F799C">
        <w:rPr>
          <w:rFonts w:ascii="Bookman Old Style" w:hAnsi="Bookman Old Style"/>
          <w:shd w:val="clear" w:color="auto" w:fill="F7F7F7"/>
        </w:rPr>
        <w:t xml:space="preserve"> νεύρο, 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 και </w:t>
      </w:r>
      <w:r w:rsidRPr="005F799C">
        <w:rPr>
          <w:rFonts w:ascii="Bookman Old Style" w:hAnsi="Bookman Old Style"/>
          <w:shd w:val="clear" w:color="auto" w:fill="F7F7F7"/>
        </w:rPr>
        <w:t xml:space="preserve">πώς να 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αποφύγουν τις πιο </w:t>
      </w:r>
      <w:r w:rsidR="005F799C" w:rsidRPr="005F799C">
        <w:rPr>
          <w:rFonts w:ascii="Bookman Old Style" w:hAnsi="Bookman Old Style"/>
          <w:shd w:val="clear" w:color="auto" w:fill="F7F7F7"/>
        </w:rPr>
        <w:t>συχνές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 επιπλοκές που σχετίζονται με την λαπαροσκοπική υστερεκτομή. </w:t>
      </w:r>
    </w:p>
    <w:p w:rsidR="00EA214B" w:rsidRPr="005F799C" w:rsidRDefault="004F01C7" w:rsidP="005F799C">
      <w:pPr>
        <w:rPr>
          <w:rFonts w:ascii="Bookman Old Style" w:hAnsi="Bookman Old Style" w:cs="Tahoma"/>
        </w:rPr>
      </w:pPr>
      <w:r w:rsidRPr="005F799C">
        <w:rPr>
          <w:rFonts w:ascii="Bookman Old Style" w:hAnsi="Bookman Old Style"/>
          <w:shd w:val="clear" w:color="auto" w:fill="F7F7F7"/>
        </w:rPr>
        <w:t xml:space="preserve">Το μάθημα 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απευθύνεται σε </w:t>
      </w:r>
      <w:r w:rsidRPr="005F799C">
        <w:rPr>
          <w:rFonts w:ascii="Bookman Old Style" w:hAnsi="Bookman Old Style"/>
          <w:shd w:val="clear" w:color="auto" w:fill="F7F7F7"/>
        </w:rPr>
        <w:t xml:space="preserve"> χειρουργούς που θα ήθελαν να προχωρήσουν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 πέρα από το πρώτο επίπεδο λαπαροσκοπικής χειρουργικής  στην </w:t>
      </w:r>
      <w:r w:rsidRPr="005F799C">
        <w:rPr>
          <w:rFonts w:ascii="Bookman Old Style" w:hAnsi="Bookman Old Style"/>
          <w:shd w:val="clear" w:color="auto" w:fill="F7F7F7"/>
        </w:rPr>
        <w:t xml:space="preserve">λαπαροσκοπική υστερεκτομή και για πιο έμπειρους χειρουργούς που θα ήθελαν να </w:t>
      </w:r>
      <w:r w:rsidR="00F36CB8" w:rsidRPr="005F799C">
        <w:rPr>
          <w:rFonts w:ascii="Bookman Old Style" w:hAnsi="Bookman Old Style"/>
          <w:shd w:val="clear" w:color="auto" w:fill="F7F7F7"/>
        </w:rPr>
        <w:t>βελτιώσουν την χειρουργική τους τεχνική και να επεκτείνουν  το χειρουργικό τους εύρος</w:t>
      </w:r>
      <w:r w:rsidRPr="005F799C">
        <w:rPr>
          <w:rFonts w:ascii="Bookman Old Style" w:hAnsi="Bookman Old Style"/>
          <w:shd w:val="clear" w:color="auto" w:fill="F7F7F7"/>
        </w:rPr>
        <w:t>.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 Θα παρουσιαστούν </w:t>
      </w:r>
      <w:r w:rsidRPr="005F799C">
        <w:rPr>
          <w:rFonts w:ascii="Bookman Old Style" w:hAnsi="Bookman Old Style"/>
          <w:shd w:val="clear" w:color="auto" w:fill="F7F7F7"/>
        </w:rPr>
        <w:t xml:space="preserve">τεχνικές που χρησιμοποιούνται σε ογκολογικές επεμβάσεις, 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και θα εκπαιδευτούν να λειτουργούν </w:t>
      </w:r>
      <w:r w:rsidRPr="005F799C">
        <w:rPr>
          <w:rFonts w:ascii="Bookman Old Style" w:hAnsi="Bookman Old Style"/>
          <w:shd w:val="clear" w:color="auto" w:fill="F7F7F7"/>
        </w:rPr>
        <w:t xml:space="preserve"> με ασφάλεια στις δομές του 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πλάγιου </w:t>
      </w:r>
      <w:r w:rsidRPr="005F799C">
        <w:rPr>
          <w:rFonts w:ascii="Bookman Old Style" w:hAnsi="Bookman Old Style"/>
          <w:shd w:val="clear" w:color="auto" w:fill="F7F7F7"/>
        </w:rPr>
        <w:t>πυελικού τοιχώματος</w:t>
      </w:r>
      <w:r w:rsidR="00F36CB8" w:rsidRPr="005F799C">
        <w:rPr>
          <w:rFonts w:ascii="Bookman Old Style" w:hAnsi="Bookman Old Style"/>
          <w:shd w:val="clear" w:color="auto" w:fill="F7F7F7"/>
        </w:rPr>
        <w:t>. Με την ολοκλήρωση του</w:t>
      </w:r>
      <w:r w:rsidRPr="005F799C">
        <w:rPr>
          <w:rFonts w:ascii="Bookman Old Style" w:hAnsi="Bookman Old Style"/>
          <w:shd w:val="clear" w:color="auto" w:fill="F7F7F7"/>
        </w:rPr>
        <w:t xml:space="preserve">, οι συμμετέχοντες θα αναπτύξουν δεξιότητες που θα τους βοηθήσουν να διαχειριστούν πιο περίπλοκες χειρουργικές επεμβάσεις, συμπεριλαμβανομένων δύσκολων υστερεκτομών, δύσκολων </w:t>
      </w:r>
      <w:r w:rsidR="00F36CB8" w:rsidRPr="005F799C">
        <w:rPr>
          <w:rFonts w:ascii="Bookman Old Style" w:hAnsi="Bookman Old Style"/>
          <w:shd w:val="clear" w:color="auto" w:fill="F7F7F7"/>
        </w:rPr>
        <w:t>ινομυοματεκτομ</w:t>
      </w:r>
      <w:r w:rsidR="00EE3669">
        <w:rPr>
          <w:rFonts w:ascii="Bookman Old Style" w:hAnsi="Bookman Old Style"/>
          <w:shd w:val="clear" w:color="auto" w:fill="F7F7F7"/>
        </w:rPr>
        <w:t>ώ</w:t>
      </w:r>
      <w:r w:rsidR="00F36CB8" w:rsidRPr="005F799C">
        <w:rPr>
          <w:rFonts w:ascii="Bookman Old Style" w:hAnsi="Bookman Old Style"/>
          <w:shd w:val="clear" w:color="auto" w:fill="F7F7F7"/>
        </w:rPr>
        <w:t>ν</w:t>
      </w:r>
      <w:r w:rsidRPr="005F799C">
        <w:rPr>
          <w:rFonts w:ascii="Bookman Old Style" w:hAnsi="Bookman Old Style"/>
          <w:shd w:val="clear" w:color="auto" w:fill="F7F7F7"/>
        </w:rPr>
        <w:t xml:space="preserve"> και περιπτώσεων </w:t>
      </w:r>
      <w:r w:rsidR="00F36CB8" w:rsidRPr="005F799C">
        <w:rPr>
          <w:rFonts w:ascii="Bookman Old Style" w:hAnsi="Bookman Old Style"/>
          <w:shd w:val="clear" w:color="auto" w:fill="F7F7F7"/>
        </w:rPr>
        <w:t xml:space="preserve">βαριάς </w:t>
      </w:r>
      <w:r w:rsidRPr="005F799C">
        <w:rPr>
          <w:rFonts w:ascii="Bookman Old Style" w:hAnsi="Bookman Old Style"/>
          <w:shd w:val="clear" w:color="auto" w:fill="F7F7F7"/>
        </w:rPr>
        <w:t>ενδομητρίωσης.</w:t>
      </w:r>
    </w:p>
    <w:p w:rsidR="00802949" w:rsidRPr="005F799C" w:rsidRDefault="00802949" w:rsidP="0080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hAnsi="Bookman Old Style" w:cs="Tahoma"/>
        </w:rPr>
      </w:pPr>
    </w:p>
    <w:p w:rsidR="00EA214B" w:rsidRPr="005F799C" w:rsidRDefault="00EA214B" w:rsidP="0080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hAnsi="Bookman Old Style" w:cs="Tahoma"/>
        </w:rPr>
      </w:pPr>
    </w:p>
    <w:p w:rsidR="00EA214B" w:rsidRPr="005F799C" w:rsidRDefault="00EA214B" w:rsidP="00EA2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hAnsi="Bookman Old Style" w:cs="Tahoma"/>
        </w:rPr>
      </w:pPr>
    </w:p>
    <w:p w:rsidR="00EA214B" w:rsidRPr="005F799C" w:rsidRDefault="00EA214B" w:rsidP="0080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hAnsi="Bookman Old Style" w:cs="Tahoma"/>
        </w:rPr>
      </w:pPr>
    </w:p>
    <w:p w:rsidR="00EA214B" w:rsidRPr="005F799C" w:rsidRDefault="004572DB" w:rsidP="0045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hAnsi="Bookman Old Style" w:cs="Tahoma"/>
        </w:rPr>
      </w:pPr>
      <w:r w:rsidRPr="005F799C">
        <w:rPr>
          <w:rFonts w:ascii="Bookman Old Style" w:hAnsi="Bookman Old Style" w:cs="Tahoma"/>
          <w:noProof/>
          <w:lang w:eastAsia="el-GR"/>
        </w:rPr>
        <w:drawing>
          <wp:inline distT="0" distB="0" distL="0" distR="0">
            <wp:extent cx="5698541" cy="2557868"/>
            <wp:effectExtent l="0" t="0" r="381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F5953.jp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245" cy="2567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214B" w:rsidRPr="005F799C" w:rsidRDefault="00EA214B" w:rsidP="0080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hAnsi="Bookman Old Style" w:cs="Tahoma"/>
        </w:rPr>
      </w:pPr>
    </w:p>
    <w:p w:rsidR="00EA214B" w:rsidRPr="005F799C" w:rsidRDefault="00EA214B" w:rsidP="0080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hAnsi="Bookman Old Style" w:cs="Tahoma"/>
        </w:rPr>
      </w:pPr>
    </w:p>
    <w:p w:rsidR="00EA214B" w:rsidRPr="005F799C" w:rsidRDefault="00EA214B" w:rsidP="0080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hAnsi="Bookman Old Style" w:cs="Tahoma"/>
        </w:rPr>
      </w:pPr>
    </w:p>
    <w:p w:rsidR="00DF13E1" w:rsidRPr="005F799C" w:rsidRDefault="00DF13E1" w:rsidP="00DF13E1">
      <w:pPr>
        <w:jc w:val="both"/>
        <w:rPr>
          <w:rFonts w:ascii="Bookman Old Style" w:hAnsi="Bookman Old Style" w:cs="Tahoma"/>
        </w:rPr>
      </w:pPr>
    </w:p>
    <w:p w:rsidR="00EA214B" w:rsidRPr="005F799C" w:rsidRDefault="004572DB" w:rsidP="00DF13E1">
      <w:pPr>
        <w:jc w:val="both"/>
        <w:rPr>
          <w:rFonts w:ascii="Bookman Old Style" w:hAnsi="Bookman Old Style" w:cs="Tahoma"/>
        </w:rPr>
      </w:pPr>
      <w:r w:rsidRPr="005F799C">
        <w:rPr>
          <w:rFonts w:ascii="Bookman Old Style" w:hAnsi="Bookman Old Style" w:cs="Tahoma"/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414350</wp:posOffset>
            </wp:positionH>
            <wp:positionV relativeFrom="paragraph">
              <wp:posOffset>27127</wp:posOffset>
            </wp:positionV>
            <wp:extent cx="4967021" cy="2661134"/>
            <wp:effectExtent l="0" t="0" r="0" b="635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919-WA0010.jp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021" cy="2661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A214B" w:rsidRPr="005F799C" w:rsidRDefault="00EA214B" w:rsidP="00DF13E1">
      <w:pPr>
        <w:jc w:val="both"/>
        <w:rPr>
          <w:rFonts w:ascii="Bookman Old Style" w:hAnsi="Bookman Old Style" w:cs="Tahoma"/>
        </w:rPr>
      </w:pPr>
    </w:p>
    <w:p w:rsidR="00EA214B" w:rsidRPr="005F799C" w:rsidRDefault="00EA214B" w:rsidP="00DF13E1">
      <w:pPr>
        <w:jc w:val="both"/>
        <w:rPr>
          <w:rFonts w:ascii="Bookman Old Style" w:hAnsi="Bookman Old Style" w:cs="Tahoma"/>
        </w:rPr>
      </w:pPr>
    </w:p>
    <w:p w:rsidR="00EA214B" w:rsidRPr="005F799C" w:rsidRDefault="00EA214B" w:rsidP="00DF13E1">
      <w:pPr>
        <w:jc w:val="both"/>
        <w:rPr>
          <w:rFonts w:ascii="Bookman Old Style" w:hAnsi="Bookman Old Style" w:cs="Tahoma"/>
        </w:rPr>
      </w:pPr>
    </w:p>
    <w:p w:rsidR="00EA214B" w:rsidRPr="005F799C" w:rsidRDefault="00EA214B" w:rsidP="00DF13E1">
      <w:pPr>
        <w:jc w:val="both"/>
        <w:rPr>
          <w:rFonts w:ascii="Bookman Old Style" w:hAnsi="Bookman Old Style" w:cs="Tahoma"/>
        </w:rPr>
      </w:pPr>
    </w:p>
    <w:p w:rsidR="00EA214B" w:rsidRPr="005F799C" w:rsidRDefault="00EA214B" w:rsidP="00DF13E1">
      <w:pPr>
        <w:jc w:val="both"/>
        <w:rPr>
          <w:rFonts w:ascii="Bookman Old Style" w:hAnsi="Bookman Old Style" w:cs="Tahoma"/>
        </w:rPr>
      </w:pPr>
    </w:p>
    <w:p w:rsidR="00EA214B" w:rsidRPr="005F799C" w:rsidRDefault="00EA214B" w:rsidP="00DF13E1">
      <w:pPr>
        <w:jc w:val="both"/>
        <w:rPr>
          <w:rFonts w:ascii="Bookman Old Style" w:hAnsi="Bookman Old Style" w:cs="Tahoma"/>
        </w:rPr>
      </w:pPr>
    </w:p>
    <w:p w:rsidR="00EA214B" w:rsidRPr="005F799C" w:rsidRDefault="00EA214B" w:rsidP="00DF13E1">
      <w:pPr>
        <w:jc w:val="both"/>
        <w:rPr>
          <w:rFonts w:ascii="Bookman Old Style" w:hAnsi="Bookman Old Style" w:cs="Tahoma"/>
        </w:rPr>
      </w:pPr>
    </w:p>
    <w:p w:rsidR="00EA214B" w:rsidRPr="005F799C" w:rsidRDefault="00EA214B" w:rsidP="00DF13E1">
      <w:pPr>
        <w:jc w:val="both"/>
        <w:rPr>
          <w:rFonts w:ascii="Bookman Old Style" w:hAnsi="Bookman Old Style" w:cs="Tahoma"/>
        </w:rPr>
      </w:pPr>
    </w:p>
    <w:p w:rsidR="004572DB" w:rsidRPr="005F799C" w:rsidRDefault="004572DB" w:rsidP="00DF13E1">
      <w:pPr>
        <w:jc w:val="both"/>
        <w:rPr>
          <w:rFonts w:ascii="Bookman Old Style" w:hAnsi="Bookman Old Style" w:cs="Tahoma"/>
        </w:rPr>
      </w:pPr>
    </w:p>
    <w:p w:rsidR="004572DB" w:rsidRPr="005F799C" w:rsidRDefault="004572DB" w:rsidP="00DF13E1">
      <w:pPr>
        <w:jc w:val="both"/>
        <w:rPr>
          <w:rFonts w:ascii="Bookman Old Style" w:hAnsi="Bookman Old Style" w:cs="Tahoma"/>
        </w:rPr>
      </w:pPr>
    </w:p>
    <w:p w:rsidR="00983A3C" w:rsidRPr="005F799C" w:rsidRDefault="00E57C72" w:rsidP="00D77BC5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pict>
          <v:rect id="_x0000_s1027" style="position:absolute;margin-left:0;margin-top:-.05pt;width:456.6pt;height:23.4pt;z-index:251659264;visibility:visible;mso-width-relative:margin;mso-height-relative:margin;v-text-anchor:middle" fillcolor="#adb9ca" strokecolor="#8497b0" strokeweight="1pt">
            <v:textbox>
              <w:txbxContent>
                <w:p w:rsidR="00983A3C" w:rsidRPr="00057D0F" w:rsidRDefault="00983A3C" w:rsidP="00983A3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057D0F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Ημερομηνί</w:t>
                  </w:r>
                  <w:r w:rsidR="00802949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t>α</w:t>
                  </w:r>
                  <w:r w:rsidRPr="00057D0F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Διεξαγωγής</w:t>
                  </w:r>
                </w:p>
              </w:txbxContent>
            </v:textbox>
          </v:rect>
        </w:pict>
      </w:r>
    </w:p>
    <w:p w:rsidR="00983A3C" w:rsidRPr="005F799C" w:rsidRDefault="00983A3C" w:rsidP="00802949">
      <w:pPr>
        <w:jc w:val="center"/>
        <w:rPr>
          <w:rFonts w:ascii="Bookman Old Style" w:hAnsi="Bookman Old Style" w:cs="Arial"/>
        </w:rPr>
      </w:pPr>
    </w:p>
    <w:p w:rsidR="00983A3C" w:rsidRPr="005F799C" w:rsidRDefault="00802949" w:rsidP="00802949">
      <w:pPr>
        <w:jc w:val="center"/>
        <w:rPr>
          <w:rFonts w:ascii="Bookman Old Style" w:hAnsi="Bookman Old Style" w:cs="Arial"/>
        </w:rPr>
      </w:pPr>
      <w:r w:rsidRPr="005F799C">
        <w:rPr>
          <w:rFonts w:ascii="Bookman Old Style" w:hAnsi="Bookman Old Style" w:cs="Arial"/>
        </w:rPr>
        <w:t>12 Μαρτίου 2022</w:t>
      </w:r>
    </w:p>
    <w:p w:rsidR="00802949" w:rsidRPr="005F799C" w:rsidRDefault="00802949" w:rsidP="00802949">
      <w:pPr>
        <w:jc w:val="center"/>
        <w:rPr>
          <w:rFonts w:ascii="Bookman Old Style" w:hAnsi="Bookman Old Style" w:cs="Arial"/>
        </w:rPr>
      </w:pPr>
    </w:p>
    <w:p w:rsidR="008B6467" w:rsidRPr="005F799C" w:rsidRDefault="00E57C72" w:rsidP="008B6467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pict>
          <v:rect id="Rectangle 1" o:spid="_x0000_s1028" style="position:absolute;margin-left:0;margin-top:0;width:456.6pt;height:23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" fillcolor="#adb9ca" strokecolor="#8497b0" strokeweight="1pt">
            <v:textbox>
              <w:txbxContent>
                <w:p w:rsidR="00983A3C" w:rsidRPr="00983A3C" w:rsidRDefault="00983A3C" w:rsidP="00983A3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Δηλώστε </w:t>
                  </w:r>
                  <w:r w:rsidR="008B6467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t>Τ</w:t>
                  </w: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ώρα </w:t>
                  </w:r>
                  <w:r w:rsidR="008B6467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t>Συμμετοχή</w:t>
                  </w:r>
                </w:p>
              </w:txbxContent>
            </v:textbox>
          </v:rect>
        </w:pict>
      </w:r>
    </w:p>
    <w:p w:rsidR="008B6467" w:rsidRPr="005F799C" w:rsidRDefault="008B6467" w:rsidP="008B6467">
      <w:pPr>
        <w:rPr>
          <w:rFonts w:ascii="Bookman Old Style" w:hAnsi="Bookman Old Style" w:cs="Tahoma"/>
        </w:rPr>
      </w:pPr>
    </w:p>
    <w:p w:rsidR="008B6467" w:rsidRPr="005F799C" w:rsidRDefault="008B6467" w:rsidP="008B6467">
      <w:pPr>
        <w:jc w:val="center"/>
        <w:rPr>
          <w:rFonts w:ascii="Bookman Old Style" w:hAnsi="Bookman Old Style" w:cs="Tahoma"/>
        </w:rPr>
      </w:pPr>
      <w:r w:rsidRPr="005F799C">
        <w:rPr>
          <w:rFonts w:ascii="Bookman Old Style" w:hAnsi="Bookman Old Style" w:cs="Tahoma"/>
        </w:rPr>
        <w:t>Για πληροφορίες σχετικά με την υποβολή ενδιαφέροντος</w:t>
      </w:r>
      <w:r w:rsidR="00802949" w:rsidRPr="005F799C">
        <w:rPr>
          <w:rFonts w:ascii="Bookman Old Style" w:hAnsi="Bookman Old Style" w:cs="Tahoma"/>
        </w:rPr>
        <w:t xml:space="preserve"> και το πρόγραμμα του σεμιναρίου </w:t>
      </w:r>
      <w:r w:rsidRPr="005F799C">
        <w:rPr>
          <w:rFonts w:ascii="Bookman Old Style" w:hAnsi="Bookman Old Style" w:cs="Tahoma"/>
        </w:rPr>
        <w:t>πατήστε εδώ</w:t>
      </w:r>
    </w:p>
    <w:p w:rsidR="008B6467" w:rsidRPr="005F799C" w:rsidRDefault="00E57C72" w:rsidP="008B6467">
      <w:pPr>
        <w:rPr>
          <w:rFonts w:ascii="Bookman Old Style" w:hAnsi="Bookman Old Style" w:cs="Arial"/>
        </w:rPr>
      </w:pPr>
      <w:hyperlink r:id="rId9" w:history="1">
        <w:r w:rsidR="00802949" w:rsidRPr="005F799C">
          <w:rPr>
            <w:rStyle w:val="-"/>
            <w:rFonts w:ascii="Bookman Old Style" w:hAnsi="Bookman Old Style" w:cs="Arial"/>
          </w:rPr>
          <w:t>https://www.nodeinstitute.org/event/cadaveric-course-in-minimally-invasive-gynecologic-surgery-02-22/</w:t>
        </w:r>
      </w:hyperlink>
    </w:p>
    <w:p w:rsidR="004572DB" w:rsidRPr="005F799C" w:rsidRDefault="004572DB" w:rsidP="008B6467">
      <w:pPr>
        <w:rPr>
          <w:rFonts w:ascii="Bookman Old Style" w:hAnsi="Bookman Old Style" w:cs="Arial"/>
        </w:rPr>
      </w:pPr>
    </w:p>
    <w:p w:rsidR="004572DB" w:rsidRPr="005F799C" w:rsidRDefault="004572DB" w:rsidP="004572DB">
      <w:pPr>
        <w:jc w:val="center"/>
        <w:rPr>
          <w:rFonts w:ascii="Bookman Old Style" w:hAnsi="Bookman Old Style" w:cs="Arial"/>
          <w:color w:val="FF0000"/>
        </w:rPr>
      </w:pPr>
      <w:r w:rsidRPr="005F799C">
        <w:rPr>
          <w:rFonts w:ascii="Bookman Old Style" w:hAnsi="Bookman Old Style" w:cs="Arial"/>
          <w:color w:val="FF0000"/>
          <w:u w:val="single"/>
        </w:rPr>
        <w:t>Τελική ημερομηνία υποβολής αιτήσεων</w:t>
      </w:r>
      <w:r w:rsidRPr="005F799C">
        <w:rPr>
          <w:rFonts w:ascii="Bookman Old Style" w:hAnsi="Bookman Old Style" w:cs="Arial"/>
          <w:color w:val="FF0000"/>
        </w:rPr>
        <w:t xml:space="preserve"> : 1 Μαρτίου 2022</w:t>
      </w:r>
    </w:p>
    <w:p w:rsidR="00802949" w:rsidRPr="005F799C" w:rsidRDefault="00802949" w:rsidP="008B6467">
      <w:pPr>
        <w:rPr>
          <w:rFonts w:ascii="Bookman Old Style" w:hAnsi="Bookman Old Style" w:cs="Arial"/>
        </w:rPr>
      </w:pPr>
    </w:p>
    <w:p w:rsidR="008B6467" w:rsidRPr="005F799C" w:rsidRDefault="00E57C72" w:rsidP="004572DB">
      <w:pPr>
        <w:jc w:val="center"/>
        <w:rPr>
          <w:rFonts w:ascii="Bookman Old Style" w:hAnsi="Bookman Old Style" w:cs="Tahoma"/>
        </w:rPr>
      </w:pPr>
      <w:r w:rsidRPr="00E57C72">
        <w:rPr>
          <w:rFonts w:ascii="Bookman Old Style" w:hAnsi="Bookman Old Style" w:cs="Arial"/>
          <w:noProof/>
        </w:rPr>
        <w:pict>
          <v:rect id="_x0000_s1029" style="position:absolute;left:0;text-align:left;margin-left:0;margin-top:0;width:456.6pt;height:23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" fillcolor="#adb9ca" strokecolor="#8497b0" strokeweight="1pt">
            <v:textbox>
              <w:txbxContent>
                <w:p w:rsidR="004572DB" w:rsidRPr="00983A3C" w:rsidRDefault="004572DB" w:rsidP="004572D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t>Προαπαιτούμενα Συμμετοχής</w:t>
                  </w:r>
                </w:p>
              </w:txbxContent>
            </v:textbox>
          </v:rect>
        </w:pict>
      </w:r>
      <w:r w:rsidR="004572DB" w:rsidRPr="005F799C">
        <w:rPr>
          <w:rFonts w:ascii="Bookman Old Style" w:hAnsi="Bookman Old Style" w:cs="Tahoma"/>
        </w:rPr>
        <w:t xml:space="preserve">        </w:t>
      </w:r>
    </w:p>
    <w:p w:rsidR="004572DB" w:rsidRPr="005F799C" w:rsidRDefault="004572DB" w:rsidP="004572DB">
      <w:pPr>
        <w:rPr>
          <w:rFonts w:ascii="Bookman Old Style" w:hAnsi="Bookman Old Style" w:cs="Tahoma"/>
        </w:rPr>
      </w:pPr>
    </w:p>
    <w:p w:rsidR="008B6467" w:rsidRPr="005F799C" w:rsidRDefault="008B6467" w:rsidP="004572DB">
      <w:pPr>
        <w:pStyle w:val="a3"/>
        <w:numPr>
          <w:ilvl w:val="0"/>
          <w:numId w:val="2"/>
        </w:numPr>
        <w:jc w:val="center"/>
        <w:rPr>
          <w:rFonts w:ascii="Bookman Old Style" w:hAnsi="Bookman Old Style" w:cs="Tahoma"/>
        </w:rPr>
      </w:pPr>
      <w:r w:rsidRPr="005F799C">
        <w:rPr>
          <w:rFonts w:ascii="Bookman Old Style" w:hAnsi="Bookman Old Style" w:cs="Tahoma"/>
        </w:rPr>
        <w:t xml:space="preserve">Πιστοποιητικό εμβολιασμού </w:t>
      </w:r>
    </w:p>
    <w:p w:rsidR="008B6467" w:rsidRPr="005F799C" w:rsidRDefault="008B6467" w:rsidP="004572DB">
      <w:pPr>
        <w:pStyle w:val="a3"/>
        <w:numPr>
          <w:ilvl w:val="0"/>
          <w:numId w:val="2"/>
        </w:numPr>
        <w:jc w:val="center"/>
        <w:rPr>
          <w:rFonts w:ascii="Bookman Old Style" w:hAnsi="Bookman Old Style" w:cs="Tahoma"/>
        </w:rPr>
      </w:pPr>
      <w:r w:rsidRPr="005F799C">
        <w:rPr>
          <w:rFonts w:ascii="Bookman Old Style" w:hAnsi="Bookman Old Style" w:cs="Tahoma"/>
        </w:rPr>
        <w:t>PCR TEST (48ωρου)</w:t>
      </w:r>
    </w:p>
    <w:p w:rsidR="00E82CE1" w:rsidRPr="005F799C" w:rsidRDefault="00E82CE1" w:rsidP="004572DB">
      <w:pPr>
        <w:pStyle w:val="a3"/>
        <w:jc w:val="center"/>
        <w:rPr>
          <w:rFonts w:ascii="Bookman Old Style" w:hAnsi="Bookman Old Style" w:cs="Tahoma"/>
        </w:rPr>
      </w:pPr>
    </w:p>
    <w:p w:rsidR="00D64A7E" w:rsidRPr="005F799C" w:rsidRDefault="00D64A7E" w:rsidP="00D64A7E">
      <w:pPr>
        <w:rPr>
          <w:rStyle w:val="-"/>
          <w:rFonts w:ascii="Bookman Old Style" w:hAnsi="Bookman Old Style" w:cs="Tahoma"/>
          <w:color w:val="auto"/>
          <w:u w:val="none"/>
        </w:rPr>
      </w:pPr>
    </w:p>
    <w:p w:rsidR="00D64A7E" w:rsidRPr="005F799C" w:rsidRDefault="00D64A7E" w:rsidP="00D64A7E">
      <w:pPr>
        <w:tabs>
          <w:tab w:val="left" w:pos="2052"/>
        </w:tabs>
        <w:jc w:val="center"/>
        <w:rPr>
          <w:rFonts w:ascii="Bookman Old Style" w:hAnsi="Bookman Old Style" w:cs="Arial"/>
        </w:rPr>
      </w:pPr>
    </w:p>
    <w:sectPr w:rsidR="00D64A7E" w:rsidRPr="005F799C" w:rsidSect="004F01C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11" w:rsidRDefault="009D1911" w:rsidP="00EF7A63">
      <w:pPr>
        <w:spacing w:after="0" w:line="240" w:lineRule="auto"/>
      </w:pPr>
      <w:r>
        <w:separator/>
      </w:r>
    </w:p>
  </w:endnote>
  <w:endnote w:type="continuationSeparator" w:id="0">
    <w:p w:rsidR="009D1911" w:rsidRDefault="009D1911" w:rsidP="00EF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11" w:rsidRDefault="009D1911" w:rsidP="00EF7A63">
      <w:pPr>
        <w:spacing w:after="0" w:line="240" w:lineRule="auto"/>
      </w:pPr>
      <w:r>
        <w:separator/>
      </w:r>
    </w:p>
  </w:footnote>
  <w:footnote w:type="continuationSeparator" w:id="0">
    <w:p w:rsidR="009D1911" w:rsidRDefault="009D1911" w:rsidP="00EF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E1" w:rsidRDefault="002870E1">
    <w:pPr>
      <w:pStyle w:val="a4"/>
      <w:rPr>
        <w:lang w:val="en-US"/>
      </w:rPr>
    </w:pPr>
    <w:r>
      <w:rPr>
        <w:lang w:val="en-US"/>
      </w:rPr>
      <w:t>Newsletter #1 GYN</w:t>
    </w:r>
  </w:p>
  <w:p w:rsidR="00EF7A63" w:rsidRPr="002870E1" w:rsidRDefault="00EF7A63">
    <w:pPr>
      <w:pStyle w:val="a4"/>
      <w:rPr>
        <w:lang w:val="en-U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B23"/>
    <w:multiLevelType w:val="hybridMultilevel"/>
    <w:tmpl w:val="C70A4C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751ED"/>
    <w:multiLevelType w:val="hybridMultilevel"/>
    <w:tmpl w:val="69A2C87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85811"/>
    <w:multiLevelType w:val="hybridMultilevel"/>
    <w:tmpl w:val="19DC8060"/>
    <w:lvl w:ilvl="0" w:tplc="141A8FF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1DC2"/>
    <w:rsid w:val="000E7149"/>
    <w:rsid w:val="00123A5B"/>
    <w:rsid w:val="00124DE1"/>
    <w:rsid w:val="0015556B"/>
    <w:rsid w:val="00175060"/>
    <w:rsid w:val="001E1DC2"/>
    <w:rsid w:val="002870E1"/>
    <w:rsid w:val="00320B34"/>
    <w:rsid w:val="00403516"/>
    <w:rsid w:val="004572DB"/>
    <w:rsid w:val="004F01C7"/>
    <w:rsid w:val="005A116F"/>
    <w:rsid w:val="005F799C"/>
    <w:rsid w:val="00625D7E"/>
    <w:rsid w:val="007073F2"/>
    <w:rsid w:val="00764362"/>
    <w:rsid w:val="00770AF0"/>
    <w:rsid w:val="00802949"/>
    <w:rsid w:val="00875144"/>
    <w:rsid w:val="008B6467"/>
    <w:rsid w:val="00983A3C"/>
    <w:rsid w:val="009D1911"/>
    <w:rsid w:val="00AF6DD3"/>
    <w:rsid w:val="00C27F17"/>
    <w:rsid w:val="00D64A7E"/>
    <w:rsid w:val="00D77BC5"/>
    <w:rsid w:val="00DF13E1"/>
    <w:rsid w:val="00E57C72"/>
    <w:rsid w:val="00E82CE1"/>
    <w:rsid w:val="00EA214B"/>
    <w:rsid w:val="00EE3669"/>
    <w:rsid w:val="00EF7A63"/>
    <w:rsid w:val="00F36CB8"/>
    <w:rsid w:val="00FE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3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F7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F7A63"/>
  </w:style>
  <w:style w:type="paragraph" w:styleId="a5">
    <w:name w:val="footer"/>
    <w:basedOn w:val="a"/>
    <w:link w:val="Char0"/>
    <w:uiPriority w:val="99"/>
    <w:unhideWhenUsed/>
    <w:rsid w:val="00EF7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F7A63"/>
  </w:style>
  <w:style w:type="character" w:styleId="-">
    <w:name w:val="Hyperlink"/>
    <w:basedOn w:val="a0"/>
    <w:uiPriority w:val="99"/>
    <w:unhideWhenUsed/>
    <w:rsid w:val="00E82C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2CE1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semiHidden/>
    <w:unhideWhenUsed/>
    <w:rsid w:val="00802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02949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802949"/>
  </w:style>
  <w:style w:type="paragraph" w:styleId="a6">
    <w:name w:val="Balloon Text"/>
    <w:basedOn w:val="a"/>
    <w:link w:val="Char1"/>
    <w:uiPriority w:val="99"/>
    <w:semiHidden/>
    <w:unhideWhenUsed/>
    <w:rsid w:val="00F36C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36C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odeinstitute.org/event/cadaveric-course-in-minimally-invasive-gynecologic-surgery-02-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Theochari</dc:creator>
  <cp:keywords/>
  <dc:description/>
  <cp:lastModifiedBy>Χρήστης των Windows</cp:lastModifiedBy>
  <cp:revision>6</cp:revision>
  <cp:lastPrinted>2021-12-13T15:42:00Z</cp:lastPrinted>
  <dcterms:created xsi:type="dcterms:W3CDTF">2022-02-01T11:16:00Z</dcterms:created>
  <dcterms:modified xsi:type="dcterms:W3CDTF">2022-02-23T17:35:00Z</dcterms:modified>
</cp:coreProperties>
</file>